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12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N°2: EQUIPO DE INVESTIGACIÓN E INNOVACIÓN ESCOLAR</w:t>
      </w:r>
    </w:p>
    <w:p w:rsidR="00000000" w:rsidDel="00000000" w:rsidP="00000000" w:rsidRDefault="00000000" w:rsidRPr="00000000" w14:paraId="00000002">
      <w:pPr>
        <w:spacing w:line="312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INVESTIGACIÓN E INNOVACIÓN ESCOLAR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312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PROYECTO ASOCIATIVO REGIONAL, PAR EXPLORA ÑUBLE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26"/>
        </w:tabs>
        <w:spacing w:line="259" w:lineRule="auto"/>
        <w:ind w:right="51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INSTRUCCIONES:</w:t>
      </w:r>
    </w:p>
    <w:p w:rsidR="00000000" w:rsidDel="00000000" w:rsidP="00000000" w:rsidRDefault="00000000" w:rsidRPr="00000000" w14:paraId="00000005">
      <w:pPr>
        <w:tabs>
          <w:tab w:val="left" w:leader="none" w:pos="426"/>
        </w:tabs>
        <w:spacing w:line="259" w:lineRule="auto"/>
        <w:ind w:right="5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26"/>
        </w:tabs>
        <w:spacing w:after="160" w:line="259" w:lineRule="auto"/>
        <w:ind w:right="5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 los datos de todos/as los/as integrantes del equipo (Profesor/a y estudiantes) que participan en el proyecto de Investigación e Innovación Escolar (</w:t>
      </w:r>
      <w:r w:rsidDel="00000000" w:rsidR="00000000" w:rsidRPr="00000000">
        <w:rPr>
          <w:b w:val="1"/>
          <w:sz w:val="20"/>
          <w:szCs w:val="20"/>
          <w:rtl w:val="0"/>
        </w:rPr>
        <w:t xml:space="preserve">máximo 5 integrantes por grupo</w:t>
      </w:r>
      <w:r w:rsidDel="00000000" w:rsidR="00000000" w:rsidRPr="00000000">
        <w:rPr>
          <w:sz w:val="20"/>
          <w:szCs w:val="20"/>
          <w:rtl w:val="0"/>
        </w:rPr>
        <w:t xml:space="preserve">). Si un docente está a cargo de más de un equipo deberá completar otra copia de este mismo documento ( Anexo 2) por cada equipo de investigación o innovación.</w:t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after="160" w:line="259" w:lineRule="auto"/>
        <w:ind w:right="5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Establecimiento: ___________________________________   Provincia: ____________ Comuna: ____________________</w:t>
      </w:r>
    </w:p>
    <w:p w:rsidR="00000000" w:rsidDel="00000000" w:rsidP="00000000" w:rsidRDefault="00000000" w:rsidRPr="00000000" w14:paraId="00000008">
      <w:pPr>
        <w:tabs>
          <w:tab w:val="left" w:leader="none" w:pos="426"/>
        </w:tabs>
        <w:spacing w:after="160" w:line="259" w:lineRule="auto"/>
        <w:ind w:right="5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Docente Guía: _______________________________________________  Número de Grupo: _________________ </w:t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160" w:line="259" w:lineRule="auto"/>
        <w:ind w:right="5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de investigación:___________________________________________________________________________________________</w:t>
      </w:r>
    </w:p>
    <w:tbl>
      <w:tblPr>
        <w:tblStyle w:val="Table1"/>
        <w:tblW w:w="131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1641"/>
        <w:gridCol w:w="1650"/>
        <w:gridCol w:w="1024"/>
        <w:gridCol w:w="1079"/>
        <w:gridCol w:w="1700"/>
        <w:gridCol w:w="1128"/>
        <w:gridCol w:w="1526"/>
        <w:gridCol w:w="1458"/>
        <w:gridCol w:w="1514"/>
        <w:tblGridChange w:id="0">
          <w:tblGrid>
            <w:gridCol w:w="420"/>
            <w:gridCol w:w="1641"/>
            <w:gridCol w:w="1650"/>
            <w:gridCol w:w="1024"/>
            <w:gridCol w:w="1079"/>
            <w:gridCol w:w="1700"/>
            <w:gridCol w:w="1128"/>
            <w:gridCol w:w="1526"/>
            <w:gridCol w:w="1458"/>
            <w:gridCol w:w="1514"/>
          </w:tblGrid>
        </w:tblGridChange>
      </w:tblGrid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Nombres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Apellidos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Año de nacimiento 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Sexo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Comuna de Residencia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Modalidad de Enseñanza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426"/>
              </w:tabs>
              <w:ind w:right="51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426"/>
        </w:tabs>
        <w:spacing w:line="259" w:lineRule="auto"/>
        <w:ind w:right="51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26"/>
        </w:tabs>
        <w:spacing w:line="259" w:lineRule="auto"/>
        <w:ind w:right="5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Enviar este documento a </w:t>
      </w:r>
      <w:hyperlink r:id="rId7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par.nuble.explora@gmail.com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8">
      <w:pPr>
        <w:tabs>
          <w:tab w:val="left" w:leader="none" w:pos="426"/>
        </w:tabs>
        <w:spacing w:after="160" w:line="259" w:lineRule="auto"/>
        <w:ind w:right="51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120" w:line="312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Modalidad de Enseñanza</w:t>
      </w:r>
      <w:r w:rsidDel="00000000" w:rsidR="00000000" w:rsidRPr="00000000">
        <w:rPr>
          <w:b w:val="1"/>
          <w:sz w:val="18"/>
          <w:szCs w:val="18"/>
          <w:rtl w:val="0"/>
        </w:rPr>
        <w:t xml:space="preserve">: Enseñanza General Básica, Enseñanza Media Científico Humanista, Enseñanza Media Técnico Profesional, Enseñanza Especial Diferencial, Enseñanza de Adultos, Aprendizaje en Casa, u otra institución.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2240" w:w="15840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-158161</wp:posOffset>
          </wp:positionV>
          <wp:extent cx="10077450" cy="939212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9197" l="0" r="889" t="18140"/>
                  <a:stretch>
                    <a:fillRect/>
                  </a:stretch>
                </pic:blipFill>
                <pic:spPr>
                  <a:xfrm>
                    <a:off x="0" y="0"/>
                    <a:ext cx="10077450" cy="93921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0</wp:posOffset>
          </wp:positionV>
          <wp:extent cx="10077450" cy="638175"/>
          <wp:effectExtent b="0" l="0" r="0" t="0"/>
          <wp:wrapSquare wrapText="bothSides" distB="114300" distT="11430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7718" l="0" r="0" t="0"/>
                  <a:stretch>
                    <a:fillRect/>
                  </a:stretch>
                </pic:blipFill>
                <pic:spPr>
                  <a:xfrm>
                    <a:off x="0" y="0"/>
                    <a:ext cx="10077450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r.nuble.explora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a4FJUrGm2VdisIhgOyZ4fayNpA==">CgMxLjA4AHIhMXFFM2ZIZ2JqekdLeG1IN204QmlWbFpfcHJ2dFJHaFVV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