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120" w:line="312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N°1: CARTA DE COMPROMISO ESTABLECIMIENTO EDUCACIONAL, OTRAS INSTITUCIONES U APRENDIZAJE EN CASA</w:t>
      </w:r>
    </w:p>
    <w:p w:rsidR="00000000" w:rsidDel="00000000" w:rsidP="00000000" w:rsidRDefault="00000000" w:rsidRPr="00000000" w14:paraId="00000002">
      <w:pPr>
        <w:spacing w:after="0" w:line="312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CAPACITACIÓN GUÍA DIDÁCTICA JUEGO MUÉVETE POR ÑUBLE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line="312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PROYECTO ASOCIATIVO REGIONAL, PAR EXPLORA ÑUBLE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120" w:line="312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través de la presente, yo, __________________________________________, RUT_______________, Director/a o Representante legal de </w:t>
      </w:r>
      <w:r w:rsidDel="00000000" w:rsidR="00000000" w:rsidRPr="00000000">
        <w:rPr>
          <w:rFonts w:ascii="Arial" w:cs="Arial" w:eastAsia="Arial" w:hAnsi="Arial"/>
          <w:color w:val="4472c4"/>
          <w:sz w:val="20"/>
          <w:szCs w:val="20"/>
          <w:rtl w:val="0"/>
        </w:rPr>
        <w:t xml:space="preserve">(establecimiento educacional o institución)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 o apoderado (sólo en caso de aprendizaje en casa) </w:t>
      </w:r>
      <w:r w:rsidDel="00000000" w:rsidR="00000000" w:rsidRPr="00000000">
        <w:rPr>
          <w:rFonts w:ascii="Arial" w:cs="Arial" w:eastAsia="Arial" w:hAnsi="Arial"/>
          <w:color w:val="4472c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__________________________________, RBD N° o RUN __________________,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ubicado en la comuna de _____________________, Región de Ñuble, declaro otorgar el apoyo a </w:t>
      </w:r>
      <w:r w:rsidDel="00000000" w:rsidR="00000000" w:rsidRPr="00000000">
        <w:rPr>
          <w:rFonts w:ascii="Arial" w:cs="Arial" w:eastAsia="Arial" w:hAnsi="Arial"/>
          <w:color w:val="4472c4"/>
          <w:sz w:val="20"/>
          <w:szCs w:val="20"/>
          <w:rtl w:val="0"/>
        </w:rPr>
        <w:t xml:space="preserve">(nombre del profesional para asistir como participante)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 que se desempeña en esta institución,  para implementar JUEGO INTERACTIVO MUÉVETE POR ÑUBLE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ejecutarse durante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 periodo comprendido entre julio y noviembre de 2024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impulsado por 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 EXPLORA ÑUBLE</w:t>
      </w:r>
    </w:p>
    <w:p w:rsidR="00000000" w:rsidDel="00000000" w:rsidP="00000000" w:rsidRDefault="00000000" w:rsidRPr="00000000" w14:paraId="00000005">
      <w:pPr>
        <w:spacing w:after="240" w:before="120" w:line="312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Declaro haber leído y estar en conocimiento de las etapas que contempla la participación en la iniciativa, indicadas en las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Bases de Convocatoria: Muévete por Ñuble (MxÑ) 2024.</w:t>
      </w:r>
    </w:p>
    <w:p w:rsidR="00000000" w:rsidDel="00000000" w:rsidP="00000000" w:rsidRDefault="00000000" w:rsidRPr="00000000" w14:paraId="00000006">
      <w:pPr>
        <w:spacing w:after="240" w:before="120" w:line="312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Además, me comprometo a otorgar condiciones a los/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docentes, profesionales de la educación, estudiantes u otros miembros del equipo para de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sarrollar las actividades establecidas según la convocatoria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y declaro haber consultado que no presentan inhabilidades para trabajar con menores de edad. </w:t>
      </w:r>
    </w:p>
    <w:p w:rsidR="00000000" w:rsidDel="00000000" w:rsidP="00000000" w:rsidRDefault="00000000" w:rsidRPr="00000000" w14:paraId="00000007">
      <w:pPr>
        <w:spacing w:after="240" w:before="120" w:line="312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Nombre de/la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director/a o representante legal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/ o apoderado (sólo en caso de aprendizaje en casa)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-1104899</wp:posOffset>
          </wp:positionH>
          <wp:positionV relativeFrom="paragraph">
            <wp:posOffset>-38099</wp:posOffset>
          </wp:positionV>
          <wp:extent cx="7787640" cy="81915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406" r="-406" t="0"/>
                  <a:stretch>
                    <a:fillRect/>
                  </a:stretch>
                </pic:blipFill>
                <pic:spPr>
                  <a:xfrm>
                    <a:off x="0" y="0"/>
                    <a:ext cx="778764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-335914</wp:posOffset>
          </wp:positionV>
          <wp:extent cx="7600950" cy="98361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617"/>
                  <a:stretch>
                    <a:fillRect/>
                  </a:stretch>
                </pic:blipFill>
                <pic:spPr>
                  <a:xfrm>
                    <a:off x="0" y="0"/>
                    <a:ext cx="7600950" cy="98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700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 w:val="1"/>
    <w:rsid w:val="00550AEA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A156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A1563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347431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347431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E32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5ZVfRaO8iKG/238QaBO8YZb5A==">CgMxLjAyCGguZ2pkZ3hzOAByITF6aU12OXF4eldDNjFPOVluNkc2cDdiZGFmeDRqWVFWUQ==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2022-01-14T15:31:00Z</dcterms:created>
  <dc:creator>Edith Abarzúa</dc:creator>
</cp:coreProperties>
</file>