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  <w:sectPr>
          <w:pgSz w:h="18740" w:w="12160" w:orient="portrait"/>
          <w:pgMar w:bottom="0" w:top="700" w:left="1420" w:right="138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5606973" cy="88392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6973" cy="883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Rule="auto"/>
        <w:jc w:val="center"/>
        <w:rPr>
          <w:rFonts w:ascii="Arial" w:cs="Arial" w:eastAsia="Arial" w:hAnsi="Arial"/>
          <w:b w:val="1"/>
          <w:color w:val="000000"/>
          <w:sz w:val="11"/>
          <w:szCs w:val="1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CESIÓN</w:t>
      </w:r>
      <w:r w:rsidDel="00000000" w:rsidR="00000000" w:rsidRPr="00000000">
        <w:rPr>
          <w:b w:val="1"/>
          <w:rtl w:val="0"/>
        </w:rPr>
        <w:t xml:space="preserve"> DE DERECHOS DE USO DE IMAGEN Y VOZ DE ADULTOS/DOCENTES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8" w:line="242" w:lineRule="auto"/>
        <w:ind w:left="105" w:right="10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través del presente queremos invitarlo/a para participar de una actividad realizada por el Proyecto Asociativo Regional (PAR) Explora Región Los Lagos, de la Subsecretaría de Ciencias, Tecnología, Conocimiento e Innovación, y ejecutado por Universidad Austral de Chile, Sede Puerto Montt.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42.0" w:type="dxa"/>
        <w:jc w:val="left"/>
        <w:tblInd w:w="267.0" w:type="dxa"/>
        <w:tblBorders>
          <w:top w:color="222222" w:space="0" w:sz="12" w:val="single"/>
          <w:left w:color="222222" w:space="0" w:sz="12" w:val="single"/>
          <w:bottom w:color="222222" w:space="0" w:sz="12" w:val="single"/>
          <w:right w:color="222222" w:space="0" w:sz="12" w:val="single"/>
          <w:insideH w:color="222222" w:space="0" w:sz="12" w:val="single"/>
          <w:insideV w:color="222222" w:space="0" w:sz="12" w:val="single"/>
        </w:tblBorders>
        <w:tblLayout w:type="fixed"/>
        <w:tblLook w:val="0000"/>
      </w:tblPr>
      <w:tblGrid>
        <w:gridCol w:w="4409"/>
        <w:gridCol w:w="4433"/>
        <w:tblGridChange w:id="0">
          <w:tblGrid>
            <w:gridCol w:w="4409"/>
            <w:gridCol w:w="4433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12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Programa de Educación al Aire Libre (PEAL)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5-2026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5" w:lineRule="auto"/>
              <w:ind w:left="12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Lugar (dirección Calle, N° , Comuna, Región)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29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Universidad Austral de Chile, Sede Puerto Montt.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8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Calle Los Pinos s/n – Sector Pelluco. Región de Los Lagos.</w:t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7" w:lineRule="auto"/>
              <w:ind w:left="12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Fecha/s de la 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8" w:firstLine="0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Junio a Noviembre año 2025 - 2026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7" w:lineRule="auto"/>
        <w:ind w:left="105" w:right="11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AI firmar este consentimiento informado, usted declara que acepta participar en la actividad. Tenga en cuenta que la participación es voluntaria y que puede retirarse de ésta en cualquier momento sin consecuencias.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105" w:right="104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Además, tenga en cuenta que la actividad no implica ningún riesgo físico o emocional y que la información que nos entregue será confidencial. Es posible que en algún momento usted sea fotografiado o grabado por el equipo a cargo de la actividad y estas imágenes pueden ser utilizadas con fines comunicacionales.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5" w:right="12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 completa conformidad, acepta que las grabaciones en video, fotografías y/o grabaciones de voz puedan ser utilizadas con fines pedagógicos y/o comunicacionales de la Subsecretaría de Ciencia, Tecnología, Conocimiento e Innovación.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" w:right="113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Por este medio, expresamente renuncia a cualquier derecho de inspección o aprobación del material que incluya su participación; así como los usos posteriores del mismo, en cualquier formato y plataforma.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105" w:right="114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Asimismo, autoriza a la Subsecretaría de Ciencia, Tecnología, Conocimiento e Innovación a reproducir el material obtenido, siempre y cuando esta reproducción se enmarque en el cumplimiento de sus funciones.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continuación, se solicita completar la siguiente información: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lineRule="auto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2.0" w:type="dxa"/>
        <w:jc w:val="left"/>
        <w:tblInd w:w="291.0" w:type="dxa"/>
        <w:tblBorders>
          <w:top w:color="222222" w:space="0" w:sz="12" w:val="single"/>
          <w:left w:color="222222" w:space="0" w:sz="12" w:val="single"/>
          <w:bottom w:color="222222" w:space="0" w:sz="12" w:val="single"/>
          <w:right w:color="222222" w:space="0" w:sz="12" w:val="single"/>
          <w:insideH w:color="222222" w:space="0" w:sz="12" w:val="single"/>
          <w:insideV w:color="222222" w:space="0" w:sz="12" w:val="single"/>
        </w:tblBorders>
        <w:tblLayout w:type="fixed"/>
        <w:tblLook w:val="0000"/>
      </w:tblPr>
      <w:tblGrid>
        <w:gridCol w:w="3832"/>
        <w:gridCol w:w="5020"/>
        <w:tblGridChange w:id="0">
          <w:tblGrid>
            <w:gridCol w:w="3832"/>
            <w:gridCol w:w="5020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shd w:fill="edebe0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566" w:right="1539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Detalle</w:t>
            </w:r>
          </w:p>
        </w:tc>
        <w:tc>
          <w:tcPr>
            <w:shd w:fill="edebe0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438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Datos de el/la adulto/a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Nombres y apellido (legal)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Nombre social (si corresponde)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Comuna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Región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Firma por consentimiento de participación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Firma por cesión de imagen y voz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ind w:left="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00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1c1c1c"/>
          <w:sz w:val="20"/>
          <w:szCs w:val="20"/>
          <w:rtl w:val="0"/>
        </w:rPr>
        <w:t xml:space="preserve">7</w:t>
      </w:r>
      <w:r w:rsidDel="00000000" w:rsidR="00000000" w:rsidRPr="00000000">
        <w:rPr>
          <w:rtl w:val="0"/>
        </w:rPr>
      </w:r>
    </w:p>
    <w:sectPr>
      <w:type w:val="continuous"/>
      <w:pgSz w:h="18740" w:w="12160" w:orient="portrait"/>
      <w:pgMar w:bottom="0" w:top="700" w:left="1420" w:right="13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7" w:lineRule="auto"/>
      <w:ind w:left="1439" w:right="1311" w:hanging="1334"/>
    </w:pPr>
    <w:rPr>
      <w:rFonts w:ascii="Arial" w:cs="Arial" w:eastAsia="Arial" w:hAnsi="Arial"/>
      <w:b w:val="1"/>
      <w:sz w:val="20"/>
      <w:szCs w:val="20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97"/>
      <w:ind w:left="1439" w:right="1311" w:hanging="1334"/>
    </w:pPr>
    <w:rPr>
      <w:rFonts w:ascii="Arial" w:cs="Arial" w:eastAsia="Arial" w:hAnsi="Arial"/>
      <w:b w:val="1"/>
      <w:bCs w:val="1"/>
      <w:sz w:val="20"/>
      <w:szCs w:val="20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0"/>
      <w:szCs w:val="2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8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PATBqRwUZFgDgMlxALa9an7Mg==">CgMxLjAyCGguZ2pkZ3hzOAByITFWcDJJYW9jS1huVGVpZlpaZmdEX0FTN3JlRDQ5Q0dJcA==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2024-04-12T16:30:00Z</dcterms:created>
  <dc:creator>Karina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</Properties>
</file>