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8"/>
          <w:szCs w:val="38"/>
          <w:rtl w:val="0"/>
        </w:rPr>
        <w:t xml:space="preserve">ANEXO 2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Propuesta de proyecto de investigación o innovación</w:t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Investigación e Innovación Escolar IIE 2025 - 2026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Antecedentes Generales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585"/>
        <w:gridCol w:w="5040"/>
        <w:tblGridChange w:id="0">
          <w:tblGrid>
            <w:gridCol w:w="3210"/>
            <w:gridCol w:w="585"/>
            <w:gridCol w:w="50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Categoría de participación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ffffff"/>
                <w:shd w:fill="a973f9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(Marque con una X 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 investigación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Proyecto de innovación o desarrollo tecnológico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00"/>
        <w:gridCol w:w="5040"/>
        <w:tblGridChange w:id="0">
          <w:tblGrid>
            <w:gridCol w:w="3195"/>
            <w:gridCol w:w="600"/>
            <w:gridCol w:w="50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Nivel del equipo investigador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(Marque con una X según corresponda)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Primer ciclo básico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Segundo ciclo básico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Educación media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30"/>
        <w:gridCol w:w="4950"/>
        <w:tblGridChange w:id="0">
          <w:tblGrid>
            <w:gridCol w:w="3225"/>
            <w:gridCol w:w="630"/>
            <w:gridCol w:w="49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Nombre del establecimiento educacional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RBD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Dependencia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(Marque con una X según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Municipal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Particular subvencionado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Particular pagado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Servicio Local de Educación Pública (SLEP)</w:t>
            </w:r>
          </w:p>
        </w:tc>
      </w:tr>
      <w:tr>
        <w:trPr>
          <w:cantSplit w:val="0"/>
          <w:trHeight w:val="820.6640625" w:hRule="atLeast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Indique el Índice de vulnerabilidad (IVE)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Territorio del establecimiento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Rural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Urbano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550"/>
        <w:tblGridChange w:id="0">
          <w:tblGrid>
            <w:gridCol w:w="3240"/>
            <w:gridCol w:w="5550"/>
          </w:tblGrid>
        </w:tblGridChange>
      </w:tblGrid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Nombre director/a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5535"/>
        <w:tblGridChange w:id="0">
          <w:tblGrid>
            <w:gridCol w:w="325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Nombre del profesor/a guía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Año de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00"/>
        <w:gridCol w:w="5040"/>
        <w:tblGridChange w:id="0">
          <w:tblGrid>
            <w:gridCol w:w="3195"/>
            <w:gridCol w:w="600"/>
            <w:gridCol w:w="504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¿Participé de la iniciativa IIE 2024?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</w:tr>
      <w:tr>
        <w:trPr>
          <w:cantSplit w:val="0"/>
          <w:trHeight w:val="477.10937500000006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rPr>
          <w:cantSplit w:val="0"/>
          <w:trHeight w:val="646.5546875000007" w:hRule="atLeast"/>
          <w:tblHeader w:val="0"/>
        </w:trPr>
        <w:tc>
          <w:tcPr>
            <w:vMerge w:val="restart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En caso que la respuesta anterior fuera “Sí”. El proyecto 2025-2026, ¿es una continuación de lo presentado en IIE 2024?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PAR Explora Biobío realizará la asignación de la asesoría científica a cada equipo según el área de su proyecto. Sin embargo, en caso que ya tengan una asesoría científica, completar la siguiente tabla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(no es obligatoria)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7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520"/>
        <w:tblGridChange w:id="0">
          <w:tblGrid>
            <w:gridCol w:w="327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Nombre científico/a asesor/a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Título y/o grado académico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Especialidad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Institución a la que se encuentra asociado/a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Identificación de estudiantes</w:t>
        <w:br w:type="textWrapping"/>
        <w:t xml:space="preserve">(En caso de necesitar más filas, agregar las necesarias)</w:t>
      </w:r>
      <w:r w:rsidDel="00000000" w:rsidR="00000000" w:rsidRPr="00000000">
        <w:rPr>
          <w:rtl w:val="0"/>
        </w:rPr>
      </w:r>
    </w:p>
    <w:tbl>
      <w:tblPr>
        <w:tblStyle w:val="Table8"/>
        <w:tblW w:w="88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2355"/>
        <w:gridCol w:w="1800"/>
        <w:gridCol w:w="1680"/>
        <w:gridCol w:w="1380"/>
        <w:gridCol w:w="1080"/>
        <w:tblGridChange w:id="0">
          <w:tblGrid>
            <w:gridCol w:w="555"/>
            <w:gridCol w:w="2355"/>
            <w:gridCol w:w="1800"/>
            <w:gridCol w:w="1680"/>
            <w:gridCol w:w="1380"/>
            <w:gridCol w:w="1080"/>
          </w:tblGrid>
        </w:tblGridChange>
      </w:tblGrid>
      <w:tr>
        <w:trPr>
          <w:cantSplit w:val="0"/>
          <w:trHeight w:val="580.95703125" w:hRule="atLeast"/>
          <w:tblHeader w:val="0"/>
        </w:trPr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N°</w:t>
            </w:r>
          </w:p>
        </w:tc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Nombre completo </w:t>
            </w:r>
          </w:p>
        </w:tc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RUN</w:t>
            </w:r>
          </w:p>
        </w:tc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Nacionalidad</w:t>
            </w:r>
          </w:p>
        </w:tc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Año de nacimiento</w:t>
            </w:r>
          </w:p>
        </w:tc>
        <w:tc>
          <w:tcPr>
            <w:shd w:fill="9b5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Curso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Presentación de la propuesta de investigación</w:t>
      </w:r>
    </w:p>
    <w:tbl>
      <w:tblPr>
        <w:tblStyle w:val="Table9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d2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Título de la investigación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Este nombre puede cambiar durante la realización del proyecto. Utilice nombres y vocabulario científico según corresponda. Por ejemplo, nombres científicos de las especies con las cuales trabajarán. Recuerde el uso de tipografía cursiva para nombres científicos.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d2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Planteamiento del problema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Señale la situación o problemática que se investigará, qué tipos de estudios existen y en qué se diferencia su investigación de lo que se reporta en la literatura.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d2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Impacto social y medioambiental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¿Cómo impacta la investigación o proyecto de innovación en el entorno? ¿Cuál es la motivación para desarrollarla?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00d2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Resumen del proyecto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Debe presentar su propuesta de manera breve y resumida, mencionando el tema de estudio, el contexto que motiva el proyecto, los objetivos y las proyecciones.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 completar y hacer envío de este formulario, usted declara y confirma haber leído en detalle las bases de la iniciativa Investigación e Innovación Escolar (IIE) 2025 - 2026,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u w:val="single"/>
            <w:rtl w:val="0"/>
          </w:rPr>
          <w:t xml:space="preserve">disponibles aquí</w:t>
        </w:r>
      </w:hyperlink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, aceptando todo lo estipulado en ellas.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17" w:top="1417" w:left="1701" w:right="1701" w:header="425.1968503937008" w:footer="42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ind w:left="0" w:hanging="850.3937007874016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-155699</wp:posOffset>
          </wp:positionV>
          <wp:extent cx="7774938" cy="2039813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688" l="0" r="0" t="0"/>
                  <a:stretch>
                    <a:fillRect/>
                  </a:stretch>
                </pic:blipFill>
                <pic:spPr>
                  <a:xfrm>
                    <a:off x="0" y="0"/>
                    <a:ext cx="7774938" cy="2039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8356B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8356B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56BF"/>
  </w:style>
  <w:style w:type="paragraph" w:styleId="Piedepgina">
    <w:name w:val="footer"/>
    <w:basedOn w:val="Normal"/>
    <w:link w:val="PiedepginaCar"/>
    <w:uiPriority w:val="99"/>
    <w:unhideWhenUsed w:val="1"/>
    <w:rsid w:val="008356B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56BF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56B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56BF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8356B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81B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81BD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81B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81BD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81BDC"/>
    <w:rPr>
      <w:b w:val="1"/>
      <w:bCs w:val="1"/>
      <w:sz w:val="20"/>
      <w:szCs w:val="20"/>
    </w:rPr>
  </w:style>
  <w:style w:type="table" w:styleId="Cuadrculaclara-nfasis1">
    <w:name w:val="Light Grid Accent 1"/>
    <w:basedOn w:val="Tablanormal"/>
    <w:uiPriority w:val="62"/>
    <w:rsid w:val="00903606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Sombreadomedio1-nfasis1">
    <w:name w:val="Medium Shading 1 Accent 1"/>
    <w:basedOn w:val="Tablanormal"/>
    <w:uiPriority w:val="63"/>
    <w:rsid w:val="00903606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clara-nfasis1">
    <w:name w:val="Light List Accent 1"/>
    <w:basedOn w:val="Tablanormal"/>
    <w:uiPriority w:val="61"/>
    <w:rsid w:val="00903606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paragraph" w:styleId="Prrafodelista">
    <w:name w:val="List Paragraph"/>
    <w:basedOn w:val="Normal"/>
    <w:uiPriority w:val="34"/>
    <w:qFormat w:val="1"/>
    <w:rsid w:val="0070422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3E5E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xplora.cl/biobio/postula-a-iie-2024/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TRs3yQKoH0tWQq7zwJLovFPPQ==">CgMxLjA4AGorChRzdWdnZXN0LmhjdzhrNmJ0aHJ2axITUEFSIEV4cGxvcmEgQmlvYsOtb3IhMUItZjVPUDhnWi1lMnUtU3lGdUZYWmNGT2lkdnFtTnZj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2019-05-15T14:22:00Z</dcterms:created>
  <dc:creator>Juanca</dc:creator>
</cp:coreProperties>
</file>